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4DE7A1E3" w:rsidR="00260BAB" w:rsidRPr="00FA3750" w:rsidRDefault="00260BAB" w:rsidP="00145EF1">
      <w:pPr>
        <w:jc w:val="center"/>
        <w:rPr>
          <w:b/>
          <w:sz w:val="32"/>
          <w:szCs w:val="32"/>
        </w:rPr>
      </w:pPr>
      <w:r w:rsidRPr="00FA3750">
        <w:rPr>
          <w:b/>
          <w:sz w:val="32"/>
          <w:szCs w:val="32"/>
        </w:rPr>
        <w:t>SIG (Special Interest Group) Aesthetics</w:t>
      </w:r>
      <w:r w:rsidR="00471179">
        <w:rPr>
          <w:b/>
          <w:sz w:val="32"/>
          <w:szCs w:val="32"/>
        </w:rPr>
        <w:t xml:space="preserve"> </w:t>
      </w:r>
      <w:r w:rsidR="00471179">
        <w:rPr>
          <w:rFonts w:cs="Arial"/>
          <w:b/>
          <w:sz w:val="32"/>
          <w:szCs w:val="32"/>
        </w:rPr>
        <w:t>20</w:t>
      </w:r>
      <w:r w:rsidR="006E4A1D">
        <w:rPr>
          <w:rFonts w:cs="Arial"/>
          <w:b/>
          <w:sz w:val="32"/>
          <w:szCs w:val="32"/>
        </w:rPr>
        <w:t>20</w:t>
      </w:r>
      <w:r w:rsidR="00471179">
        <w:rPr>
          <w:rFonts w:cs="Arial"/>
          <w:b/>
          <w:sz w:val="32"/>
          <w:szCs w:val="32"/>
        </w:rPr>
        <w:t>-21</w:t>
      </w:r>
    </w:p>
    <w:p w14:paraId="6A11BE56" w14:textId="5106FFBB" w:rsidR="00260BAB" w:rsidRDefault="005E795B" w:rsidP="00FA3750">
      <w:pPr>
        <w:jc w:val="center"/>
        <w:rPr>
          <w:rFonts w:ascii="Arial" w:hAnsi="Arial" w:cs="Arial"/>
          <w:b/>
          <w:sz w:val="32"/>
          <w:szCs w:val="32"/>
        </w:rPr>
      </w:pPr>
      <w:r>
        <w:rPr>
          <w:b/>
          <w:sz w:val="32"/>
          <w:szCs w:val="32"/>
        </w:rPr>
        <w:t xml:space="preserve">CONSENT FORM FOR </w:t>
      </w:r>
      <w:r w:rsidR="00092656">
        <w:rPr>
          <w:b/>
          <w:sz w:val="32"/>
          <w:szCs w:val="32"/>
        </w:rPr>
        <w:t>DERMAL FILLERS/SKIN BOOSTERS</w:t>
      </w:r>
      <w:r>
        <w:rPr>
          <w:rFonts w:ascii="Arial" w:hAnsi="Arial" w:cs="Arial"/>
          <w:b/>
          <w:sz w:val="32"/>
          <w:szCs w:val="32"/>
        </w:rPr>
        <w:t xml:space="preserve"> </w:t>
      </w:r>
    </w:p>
    <w:p w14:paraId="5F283FF5" w14:textId="77777777" w:rsidR="009F5FE1" w:rsidRDefault="009F5FE1" w:rsidP="009F5FE1">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3D6AB1" w:rsidRDefault="00260BAB" w:rsidP="00145EF1">
      <w:r w:rsidRPr="003D6AB1">
        <w:t xml:space="preserve">Mr/Mrs./Miss_______________________________________________________________________ </w:t>
      </w:r>
    </w:p>
    <w:p w14:paraId="6A217D7C" w14:textId="15DF12A8" w:rsidR="00260BAB" w:rsidRPr="003D6AB1" w:rsidRDefault="00260BAB" w:rsidP="00145EF1">
      <w:r w:rsidRPr="003D6AB1">
        <w:t xml:space="preserve">Age: </w:t>
      </w:r>
      <w:r w:rsidRPr="003D6AB1">
        <w:tab/>
        <w:t>_______</w:t>
      </w:r>
      <w:r w:rsidRPr="003D6AB1">
        <w:tab/>
      </w:r>
      <w:r w:rsidRPr="003D6AB1">
        <w:tab/>
      </w:r>
      <w:r w:rsidRPr="003D6AB1">
        <w:tab/>
        <w:t>Sex:  _______</w:t>
      </w:r>
      <w:r w:rsidRPr="003D6AB1">
        <w:tab/>
      </w:r>
      <w:r w:rsidRPr="003D6AB1">
        <w:tab/>
        <w:t xml:space="preserve">              </w:t>
      </w:r>
    </w:p>
    <w:p w14:paraId="76642D5E" w14:textId="29DB7DB1" w:rsidR="00260BAB" w:rsidRPr="003D6AB1" w:rsidRDefault="00260BAB" w:rsidP="00145EF1">
      <w:r w:rsidRPr="003D6AB1">
        <w:t>Address: ___________________________________________________________________________</w:t>
      </w:r>
    </w:p>
    <w:p w14:paraId="7C2D63CF" w14:textId="77777777" w:rsidR="00260BAB" w:rsidRPr="003D6AB1" w:rsidRDefault="00260BAB" w:rsidP="00145EF1">
      <w:r w:rsidRPr="003D6AB1">
        <w:t>Phone No: _______________</w:t>
      </w:r>
      <w:r w:rsidRPr="003D6AB1">
        <w:tab/>
      </w:r>
      <w:r w:rsidRPr="003D6AB1">
        <w:tab/>
      </w:r>
      <w:r w:rsidRPr="003D6AB1">
        <w:tab/>
      </w:r>
      <w:r w:rsidRPr="003D6AB1">
        <w:tab/>
        <w:t>Mobile: _______________</w:t>
      </w:r>
    </w:p>
    <w:p w14:paraId="745AF55B" w14:textId="6471ADCA" w:rsidR="00260BAB" w:rsidRPr="003D6AB1" w:rsidRDefault="00260BAB" w:rsidP="00145EF1">
      <w:r w:rsidRPr="003D6AB1">
        <w:t>Email: _____________________________________________________________________________</w:t>
      </w:r>
    </w:p>
    <w:p w14:paraId="60839952" w14:textId="78250AF3" w:rsidR="00260BAB" w:rsidRPr="003D6AB1" w:rsidRDefault="00260BAB" w:rsidP="00145EF1">
      <w:r w:rsidRPr="003D6AB1">
        <w:t>Diagnosis: __________________________________________________________________________</w:t>
      </w:r>
    </w:p>
    <w:p w14:paraId="339DC2F8" w14:textId="0B1436A3" w:rsidR="00260BAB" w:rsidRDefault="00260BAB" w:rsidP="00145EF1">
      <w:r w:rsidRPr="003D6AB1">
        <w:t>Name of the PROCEDURE:______________________________________________________________</w:t>
      </w:r>
    </w:p>
    <w:p w14:paraId="79CC095D" w14:textId="109906F9" w:rsidR="007F2422" w:rsidRDefault="00092656" w:rsidP="00145EF1">
      <w:r>
        <w:t>Indications</w:t>
      </w:r>
      <w:r w:rsidR="007F2422">
        <w:t>:_________________________________________________________________________</w:t>
      </w:r>
    </w:p>
    <w:p w14:paraId="658C620B" w14:textId="77777777" w:rsidR="00092656" w:rsidRPr="00FC362A" w:rsidRDefault="00092656" w:rsidP="00092656">
      <w:pPr>
        <w:pStyle w:val="BodyA"/>
        <w:spacing w:after="0" w:line="240" w:lineRule="auto"/>
        <w:jc w:val="both"/>
        <w:rPr>
          <w:rFonts w:asciiTheme="minorHAnsi" w:hAnsiTheme="minorHAnsi"/>
          <w:sz w:val="24"/>
          <w:szCs w:val="24"/>
          <w:lang w:val="en-US"/>
        </w:rPr>
      </w:pPr>
      <w:r w:rsidRPr="00FC362A">
        <w:rPr>
          <w:rFonts w:asciiTheme="minorHAnsi" w:hAnsiTheme="minorHAnsi"/>
          <w:sz w:val="24"/>
          <w:szCs w:val="24"/>
          <w:lang w:val="en-US"/>
        </w:rPr>
        <w:t>Type of Filler to be used: ___________</w:t>
      </w:r>
      <w:r>
        <w:rPr>
          <w:rFonts w:asciiTheme="minorHAnsi" w:hAnsiTheme="minorHAnsi"/>
          <w:sz w:val="24"/>
          <w:szCs w:val="24"/>
          <w:lang w:val="en-US"/>
        </w:rPr>
        <w:t>_____________________________</w:t>
      </w:r>
    </w:p>
    <w:p w14:paraId="559A3927" w14:textId="77777777" w:rsidR="00092656" w:rsidRPr="00FC362A" w:rsidRDefault="00092656" w:rsidP="00092656">
      <w:pPr>
        <w:pStyle w:val="BodyA"/>
        <w:spacing w:after="0" w:line="240" w:lineRule="auto"/>
        <w:jc w:val="both"/>
        <w:rPr>
          <w:rFonts w:asciiTheme="minorHAnsi" w:eastAsia="Arial" w:hAnsiTheme="minorHAnsi" w:cs="Arial"/>
          <w:sz w:val="24"/>
          <w:szCs w:val="24"/>
        </w:rPr>
      </w:pPr>
    </w:p>
    <w:p w14:paraId="188F825C" w14:textId="77777777" w:rsidR="00092656" w:rsidRPr="00FC362A" w:rsidRDefault="00092656" w:rsidP="00092656">
      <w:pPr>
        <w:pStyle w:val="BodyA"/>
        <w:spacing w:after="0" w:line="240" w:lineRule="auto"/>
        <w:jc w:val="both"/>
        <w:rPr>
          <w:rFonts w:asciiTheme="minorHAnsi" w:eastAsia="Arial" w:hAnsiTheme="minorHAnsi" w:cs="Arial"/>
          <w:bCs/>
          <w:sz w:val="24"/>
          <w:szCs w:val="24"/>
          <w:lang w:val="en-US"/>
        </w:rPr>
      </w:pPr>
      <w:r w:rsidRPr="00FC362A">
        <w:rPr>
          <w:rFonts w:asciiTheme="minorHAnsi" w:eastAsia="Arial" w:hAnsiTheme="minorHAnsi" w:cs="Arial"/>
          <w:bCs/>
          <w:sz w:val="24"/>
          <w:szCs w:val="24"/>
          <w:lang w:val="en-US"/>
        </w:rPr>
        <w:t>Name of the Product: _____________</w:t>
      </w:r>
      <w:r>
        <w:rPr>
          <w:rFonts w:asciiTheme="minorHAnsi" w:eastAsia="Arial" w:hAnsiTheme="minorHAnsi" w:cs="Arial"/>
          <w:bCs/>
          <w:sz w:val="24"/>
          <w:szCs w:val="24"/>
          <w:lang w:val="en-US"/>
        </w:rPr>
        <w:t>____________________ Batch No:</w:t>
      </w:r>
    </w:p>
    <w:p w14:paraId="59AD39B9" w14:textId="77777777" w:rsidR="00092656" w:rsidRPr="003D6AB1" w:rsidRDefault="00092656" w:rsidP="00145EF1"/>
    <w:p w14:paraId="0BA52BE2" w14:textId="6C886B79" w:rsidR="00FA3750" w:rsidRPr="003D6AB1" w:rsidRDefault="00260BAB" w:rsidP="00145EF1">
      <w:r w:rsidRPr="003D6AB1">
        <w:t>Date:</w:t>
      </w:r>
      <w:bookmarkEnd w:id="0"/>
    </w:p>
    <w:p w14:paraId="14A2A236" w14:textId="3D5EB42C" w:rsidR="00145EF1" w:rsidRPr="003D6AB1" w:rsidRDefault="00145EF1" w:rsidP="00145EF1">
      <w:pPr>
        <w:rPr>
          <w:b/>
        </w:rPr>
      </w:pPr>
      <w:r w:rsidRPr="003D6AB1">
        <w:rPr>
          <w:b/>
        </w:rPr>
        <w:t>Procedure Details:</w:t>
      </w:r>
    </w:p>
    <w:p w14:paraId="39BB01BE" w14:textId="502F0DDA" w:rsidR="007F2422" w:rsidRDefault="00260BAB" w:rsidP="00FF3413">
      <w:pPr>
        <w:rPr>
          <w:b/>
        </w:rPr>
      </w:pPr>
      <w:r w:rsidRPr="003D6AB1">
        <w:rPr>
          <w:b/>
        </w:rPr>
        <w:t xml:space="preserve"> I HAVE BEEN INFORMED IN THE LANGUAGE I BEST UNDERSTAND THAT</w:t>
      </w:r>
    </w:p>
    <w:p w14:paraId="28ED2EB5" w14:textId="7CD6C6E4" w:rsidR="00092656" w:rsidRPr="00475FB0" w:rsidRDefault="00092656" w:rsidP="00092656">
      <w:pPr>
        <w:pStyle w:val="BodyA"/>
        <w:spacing w:after="0" w:line="240" w:lineRule="auto"/>
        <w:jc w:val="both"/>
        <w:rPr>
          <w:rFonts w:asciiTheme="minorHAnsi" w:eastAsia="Arial" w:hAnsiTheme="minorHAnsi" w:cs="Arial"/>
          <w:bCs/>
          <w:lang w:val="en-US"/>
        </w:rPr>
      </w:pPr>
      <w:r w:rsidRPr="00475FB0">
        <w:rPr>
          <w:rFonts w:asciiTheme="minorHAnsi" w:eastAsia="Arial" w:hAnsiTheme="minorHAnsi" w:cs="Arial"/>
          <w:bCs/>
          <w:lang w:val="en-US"/>
        </w:rPr>
        <w:t>Dermal fillers/Skin Boosters are injectable gels which are injected under topical or local anae</w:t>
      </w:r>
      <w:r w:rsidR="00475FB0">
        <w:rPr>
          <w:rFonts w:asciiTheme="minorHAnsi" w:eastAsia="Arial" w:hAnsiTheme="minorHAnsi" w:cs="Arial"/>
          <w:bCs/>
          <w:lang w:val="en-US"/>
        </w:rPr>
        <w:t>sthes</w:t>
      </w:r>
      <w:r w:rsidRPr="00475FB0">
        <w:rPr>
          <w:rFonts w:asciiTheme="minorHAnsi" w:eastAsia="Arial" w:hAnsiTheme="minorHAnsi" w:cs="Arial"/>
          <w:bCs/>
          <w:lang w:val="en-US"/>
        </w:rPr>
        <w:t xml:space="preserve">ia to reduce the signs of ageing or improving contours of face and body parts. The fillers are being used for these indications for more than a decade. </w:t>
      </w:r>
    </w:p>
    <w:p w14:paraId="2E25AFD2" w14:textId="12455A2E" w:rsidR="00092656" w:rsidRPr="00475FB0" w:rsidRDefault="00092656" w:rsidP="00092656">
      <w:pPr>
        <w:pStyle w:val="BodyA"/>
        <w:jc w:val="both"/>
        <w:rPr>
          <w:rFonts w:asciiTheme="minorHAnsi" w:eastAsia="Arial" w:hAnsiTheme="minorHAnsi" w:cs="Arial"/>
        </w:rPr>
      </w:pPr>
      <w:r w:rsidRPr="00475FB0">
        <w:rPr>
          <w:rFonts w:asciiTheme="minorHAnsi" w:eastAsia="Arial" w:hAnsiTheme="minorHAnsi" w:cs="Arial"/>
          <w:bCs/>
          <w:lang w:val="en-US"/>
        </w:rPr>
        <w:t xml:space="preserve">Different varieties of products are used for </w:t>
      </w:r>
      <w:r w:rsidRPr="00475FB0">
        <w:rPr>
          <w:rFonts w:asciiTheme="minorHAnsi" w:hAnsiTheme="minorHAnsi"/>
          <w:lang w:val="en-US"/>
        </w:rPr>
        <w:t>correction of facial lines, wrinkles and folds, lip enhancement and shaping facial contours</w:t>
      </w:r>
      <w:r w:rsidRPr="00475FB0">
        <w:rPr>
          <w:rFonts w:asciiTheme="minorHAnsi" w:eastAsia="Arial" w:hAnsiTheme="minorHAnsi" w:cs="Arial"/>
          <w:bCs/>
          <w:lang w:val="en-US"/>
        </w:rPr>
        <w:t xml:space="preserve">. Fillers are also used to restore the elasticity of skin and reduce irregularities on the skin’s surface. </w:t>
      </w:r>
      <w:r w:rsidRPr="00475FB0">
        <w:rPr>
          <w:rFonts w:asciiTheme="minorHAnsi" w:hAnsiTheme="minorHAnsi"/>
          <w:lang w:val="en-US"/>
        </w:rPr>
        <w:t xml:space="preserve"> The correct products and indications suitable for me have been explained to me.</w:t>
      </w:r>
    </w:p>
    <w:p w14:paraId="646C4703" w14:textId="77777777" w:rsidR="00092656" w:rsidRPr="00475FB0" w:rsidRDefault="00092656" w:rsidP="00FF3413">
      <w:pPr>
        <w:rPr>
          <w:b/>
        </w:rPr>
      </w:pPr>
    </w:p>
    <w:p w14:paraId="27392D6E" w14:textId="17E2B753" w:rsidR="00FA3750" w:rsidRPr="00475FB0" w:rsidRDefault="00092656" w:rsidP="00092656">
      <w:pPr>
        <w:pStyle w:val="BodyA"/>
        <w:widowControl w:val="0"/>
        <w:rPr>
          <w:rFonts w:asciiTheme="minorHAnsi" w:eastAsia="Arial" w:hAnsiTheme="minorHAnsi" w:cs="Arial"/>
        </w:rPr>
      </w:pPr>
      <w:r w:rsidRPr="00475FB0">
        <w:rPr>
          <w:rFonts w:asciiTheme="minorHAnsi" w:hAnsiTheme="minorHAnsi"/>
          <w:lang w:val="en-US"/>
        </w:rPr>
        <w:t>The effect of the treatment with this product.................................................. can last for months/years and repeat treatments are necessary for sustaining long term results. The duration may be variable depending on the product used, area treated, skin type, and the metabolic variations of every patient. Follow up treatment will be mandatory to sustain the desired results in future.</w:t>
      </w:r>
    </w:p>
    <w:p w14:paraId="7BA8B7D2" w14:textId="709FA39D" w:rsidR="00916B11" w:rsidRDefault="00145EF1" w:rsidP="00145EF1">
      <w:pPr>
        <w:rPr>
          <w:b/>
        </w:rPr>
      </w:pPr>
      <w:r w:rsidRPr="003D6AB1">
        <w:rPr>
          <w:b/>
        </w:rPr>
        <w:t>I AM ALSO INFORMED THAT</w:t>
      </w:r>
    </w:p>
    <w:p w14:paraId="4724E6C4" w14:textId="4803A9CC" w:rsidR="00092656" w:rsidRPr="00475FB0" w:rsidRDefault="00092656" w:rsidP="007F2422">
      <w:pPr>
        <w:pStyle w:val="ListParagraph"/>
        <w:numPr>
          <w:ilvl w:val="0"/>
          <w:numId w:val="11"/>
        </w:numPr>
      </w:pPr>
      <w:r w:rsidRPr="00475FB0">
        <w:t xml:space="preserve">After the injection, sometimes swelling, redness, pain, lumps, bumps, bruising, allergic reactions or tenderness may be seen. Rare reactions such as </w:t>
      </w:r>
      <w:r w:rsidR="00AC4035">
        <w:t>late onset allergy, infections, obstruction of blood vessels</w:t>
      </w:r>
      <w:r w:rsidRPr="00475FB0">
        <w:t>, hypersen</w:t>
      </w:r>
      <w:r w:rsidR="00AC4035">
        <w:t xml:space="preserve">sitivity or even loss of vision, neurological complications </w:t>
      </w:r>
      <w:r w:rsidRPr="00475FB0">
        <w:t>may occur. I understand the procedure, the risks, complications and after care.</w:t>
      </w:r>
    </w:p>
    <w:p w14:paraId="689F36F6" w14:textId="6DB5BC40" w:rsidR="00FA3750" w:rsidRPr="00475FB0" w:rsidRDefault="00145EF1" w:rsidP="007F2422">
      <w:pPr>
        <w:pStyle w:val="ListParagraph"/>
        <w:numPr>
          <w:ilvl w:val="0"/>
          <w:numId w:val="11"/>
        </w:numPr>
      </w:pPr>
      <w:r w:rsidRPr="00475FB0">
        <w:t xml:space="preserve">Variable </w:t>
      </w:r>
      <w:r w:rsidR="00C61688" w:rsidRPr="00475FB0">
        <w:t>results are seen due to the patien</w:t>
      </w:r>
      <w:r w:rsidR="00FA3750" w:rsidRPr="00475FB0">
        <w:t>ts’ lifestyle, medical profile,</w:t>
      </w:r>
      <w:r w:rsidR="00786088" w:rsidRPr="00475FB0">
        <w:t xml:space="preserve"> age</w:t>
      </w:r>
      <w:r w:rsidR="00FA3750" w:rsidRPr="00475FB0">
        <w:t xml:space="preserve"> and the extent of severity of sagging </w:t>
      </w:r>
      <w:r w:rsidR="00C61688" w:rsidRPr="00475FB0">
        <w:t>whic</w:t>
      </w:r>
      <w:r w:rsidR="00FA3750" w:rsidRPr="00475FB0">
        <w:t>h varies</w:t>
      </w:r>
      <w:r w:rsidR="00C61688" w:rsidRPr="00475FB0">
        <w:t xml:space="preserve"> from person to person.</w:t>
      </w:r>
      <w:r w:rsidR="00B926A0" w:rsidRPr="00475FB0">
        <w:t xml:space="preserve"> </w:t>
      </w:r>
    </w:p>
    <w:p w14:paraId="7F7014FE" w14:textId="5C592296" w:rsidR="00FA3750" w:rsidRPr="00475FB0" w:rsidRDefault="002D0A6A" w:rsidP="007F2422">
      <w:pPr>
        <w:pStyle w:val="ListParagraph"/>
        <w:numPr>
          <w:ilvl w:val="0"/>
          <w:numId w:val="11"/>
        </w:numPr>
      </w:pPr>
      <w:r w:rsidRPr="00475FB0">
        <w:t xml:space="preserve">All </w:t>
      </w:r>
      <w:r w:rsidR="00092656" w:rsidRPr="00475FB0">
        <w:t>dermal fillers are not USFDA approved.</w:t>
      </w:r>
    </w:p>
    <w:p w14:paraId="40831F74" w14:textId="06239E15" w:rsidR="00FA3750" w:rsidRPr="00475FB0" w:rsidRDefault="00145EF1" w:rsidP="007F2422">
      <w:pPr>
        <w:pStyle w:val="ListParagraph"/>
        <w:numPr>
          <w:ilvl w:val="0"/>
          <w:numId w:val="11"/>
        </w:numPr>
      </w:pPr>
      <w:r w:rsidRPr="00475FB0">
        <w:t>Pre and post procedure photographs will be taken which may be used for academic or scientific purposes.</w:t>
      </w:r>
    </w:p>
    <w:p w14:paraId="1D5F229E" w14:textId="2952FE6F" w:rsidR="00FA3750" w:rsidRPr="00475FB0" w:rsidRDefault="00145EF1" w:rsidP="007F2422">
      <w:pPr>
        <w:pStyle w:val="ListParagraph"/>
        <w:numPr>
          <w:ilvl w:val="0"/>
          <w:numId w:val="11"/>
        </w:numPr>
      </w:pPr>
      <w:r w:rsidRPr="00475FB0">
        <w:t>This is not a complete treatment for my ailment and other forms of treatments ma</w:t>
      </w:r>
      <w:r w:rsidR="007F2422" w:rsidRPr="00475FB0">
        <w:t>y be needed for optimum results</w:t>
      </w:r>
      <w:r w:rsidR="002D0A6A" w:rsidRPr="00475FB0">
        <w:rPr>
          <w:rFonts w:cstheme="minorHAnsi"/>
        </w:rPr>
        <w:t>.</w:t>
      </w:r>
    </w:p>
    <w:p w14:paraId="0F7CBC7D" w14:textId="77777777" w:rsidR="00145EF1" w:rsidRPr="003D6AB1" w:rsidRDefault="00145EF1" w:rsidP="00145EF1"/>
    <w:p w14:paraId="273E75E3" w14:textId="77777777" w:rsidR="00145EF1" w:rsidRPr="003D6AB1" w:rsidRDefault="00145EF1" w:rsidP="00145EF1">
      <w:pPr>
        <w:rPr>
          <w:b/>
        </w:rPr>
      </w:pPr>
      <w:r w:rsidRPr="003D6AB1">
        <w:rPr>
          <w:b/>
        </w:rPr>
        <w:t>COST AND PAYMENT</w:t>
      </w:r>
    </w:p>
    <w:p w14:paraId="1FB7262A" w14:textId="503FCAEF" w:rsidR="00AC4035" w:rsidRPr="005F57CB" w:rsidRDefault="00AC4035" w:rsidP="00AC4035">
      <w:pPr>
        <w:rPr>
          <w:rFonts w:cs="Arial"/>
        </w:rPr>
      </w:pPr>
      <w:r w:rsidRPr="005F57CB">
        <w:rPr>
          <w:rFonts w:eastAsia="Times New Roman" w:cs="Arial"/>
          <w:lang w:eastAsia="en-IN"/>
        </w:rPr>
        <w:t>I have been informed about the fees and the number of sessions / package. I shall abide by the same</w:t>
      </w:r>
      <w:r>
        <w:rPr>
          <w:rFonts w:eastAsia="Times New Roman" w:cs="Arial"/>
          <w:lang w:eastAsia="en-IN"/>
        </w:rPr>
        <w:t>.</w:t>
      </w:r>
    </w:p>
    <w:p w14:paraId="744CAA22" w14:textId="77777777" w:rsidR="00145EF1" w:rsidRDefault="00145EF1" w:rsidP="00145EF1"/>
    <w:p w14:paraId="2B707BFD" w14:textId="77777777" w:rsidR="003D6AB1" w:rsidRDefault="003D6AB1" w:rsidP="00145EF1"/>
    <w:p w14:paraId="6C455723" w14:textId="77777777" w:rsidR="007F2422" w:rsidRDefault="007F2422" w:rsidP="00145EF1"/>
    <w:p w14:paraId="3B2CD20D" w14:textId="77777777" w:rsidR="007F2422" w:rsidRDefault="007F2422" w:rsidP="00145EF1"/>
    <w:p w14:paraId="1033CF91" w14:textId="77777777" w:rsidR="00475FB0" w:rsidRDefault="00475FB0" w:rsidP="00145EF1"/>
    <w:p w14:paraId="2EAEB72F" w14:textId="77777777" w:rsidR="00475FB0" w:rsidRDefault="00475FB0" w:rsidP="00145EF1"/>
    <w:p w14:paraId="0B35816E" w14:textId="77777777" w:rsidR="006C61ED" w:rsidRDefault="006C61ED" w:rsidP="00145EF1"/>
    <w:p w14:paraId="1EB30CBD" w14:textId="77777777" w:rsidR="006C61ED" w:rsidRDefault="006C61ED" w:rsidP="00145EF1"/>
    <w:p w14:paraId="7FB640D0" w14:textId="77777777" w:rsidR="00475FB0" w:rsidRDefault="00475FB0" w:rsidP="00145EF1"/>
    <w:p w14:paraId="47F45F35" w14:textId="77777777" w:rsidR="003D6AB1" w:rsidRPr="003D6AB1" w:rsidRDefault="003D6AB1" w:rsidP="00145EF1"/>
    <w:p w14:paraId="3F57D2CA" w14:textId="3C6FB6AE" w:rsidR="00145EF1" w:rsidRPr="003D6AB1" w:rsidRDefault="00B219C5" w:rsidP="00145EF1">
      <w:pPr>
        <w:rPr>
          <w:b/>
        </w:rPr>
      </w:pPr>
      <w:r w:rsidRPr="003D6AB1">
        <w:rPr>
          <w:b/>
        </w:rPr>
        <w:t>Consent Letter</w:t>
      </w:r>
      <w:r w:rsidR="00145EF1" w:rsidRPr="003D6AB1">
        <w:rPr>
          <w:b/>
        </w:rPr>
        <w:t>:</w:t>
      </w:r>
    </w:p>
    <w:p w14:paraId="53EB50AA" w14:textId="672E7A00" w:rsidR="00145EF1" w:rsidRPr="003D6AB1" w:rsidRDefault="00145EF1" w:rsidP="000078D1">
      <w:r w:rsidRPr="003D6AB1">
        <w:t>I, _______________________________________ authorize Dr. ____________________________ and her /his designated staff to perform procedure of</w:t>
      </w:r>
      <w:r w:rsidR="003D6AB1">
        <w:t xml:space="preserve"> </w:t>
      </w:r>
      <w:r w:rsidR="00092656">
        <w:t>Dermal Fillers/Skin Boosters</w:t>
      </w:r>
      <w:r w:rsidRPr="003D6AB1">
        <w:t>.  Further, my signature below indicates my consent for the treatment described and my agreement to comply with the requirements placed on me by this consent form.</w:t>
      </w:r>
    </w:p>
    <w:p w14:paraId="53A3FED8" w14:textId="46B48F4D" w:rsidR="000078D1" w:rsidRPr="003D6AB1" w:rsidRDefault="00145EF1" w:rsidP="000078D1">
      <w:r w:rsidRPr="003D6AB1">
        <w:t>I have informed the doctor about m</w:t>
      </w:r>
      <w:r w:rsidR="004B3107" w:rsidRPr="003D6AB1">
        <w:t>y medical history regarding herpes, allergy, acne, keloids, diabetes,</w:t>
      </w:r>
      <w:r w:rsidRPr="003D6AB1">
        <w:t xml:space="preserve"> and autoimmune disease, treatme</w:t>
      </w:r>
      <w:r w:rsidR="004B3107" w:rsidRPr="003D6AB1">
        <w:t>nt with anticoagulants, NSAIDS, bl</w:t>
      </w:r>
      <w:r w:rsidR="000078D1" w:rsidRPr="003D6AB1">
        <w:t>ood thinners or corticosteroids etc</w:t>
      </w:r>
      <w:r w:rsidR="004B3107" w:rsidRPr="003D6AB1">
        <w:t>. I am not pregnant or breast-feedin</w:t>
      </w:r>
      <w:r w:rsidR="000078D1" w:rsidRPr="003D6AB1">
        <w:t xml:space="preserve">g. </w:t>
      </w:r>
      <w:r w:rsidR="009151F6" w:rsidRPr="003D6AB1">
        <w:t>In</w:t>
      </w:r>
      <w:r w:rsidR="000078D1" w:rsidRPr="003D6AB1">
        <w:t xml:space="preserve"> </w:t>
      </w:r>
      <w:r w:rsidR="009151F6" w:rsidRPr="003D6AB1">
        <w:t>spite of this, I am aware that I may develop any allergy at any point. I give my consent to the doctor to take the necessary measures to treat my allergic reaction, if any develops.</w:t>
      </w:r>
      <w:r w:rsidR="000078D1" w:rsidRPr="003D6AB1">
        <w:t xml:space="preserve"> Before each treatment, I will inform the doctor if I have taken any new medications since my last treatment. </w:t>
      </w:r>
    </w:p>
    <w:p w14:paraId="2D66D26F" w14:textId="399DF731" w:rsidR="00FA3750" w:rsidRPr="003D6AB1" w:rsidRDefault="00FA3750" w:rsidP="00FA3750">
      <w:pPr>
        <w:jc w:val="both"/>
        <w:rPr>
          <w:rFonts w:cs="Arial"/>
        </w:rPr>
      </w:pPr>
      <w:r w:rsidRPr="003D6AB1">
        <w:rPr>
          <w:rFonts w:cs="Arial"/>
        </w:rPr>
        <w:t xml:space="preserve">I have been informed about the other alternative methods as well as their benefits and disadvantages. </w:t>
      </w:r>
    </w:p>
    <w:p w14:paraId="24E5C486" w14:textId="14AAF7FA" w:rsidR="00FA3750" w:rsidRPr="003D6AB1" w:rsidRDefault="00FA3750" w:rsidP="00FA3750">
      <w:pPr>
        <w:jc w:val="both"/>
        <w:rPr>
          <w:rFonts w:cs="Arial"/>
        </w:rPr>
      </w:pPr>
      <w:r w:rsidRPr="003D6AB1">
        <w:rPr>
          <w:rFonts w:cs="Arial"/>
        </w:rPr>
        <w:t xml:space="preserve">I understand that for ideal results, this procedure can be combined with </w:t>
      </w:r>
      <w:r w:rsidR="00E06A05">
        <w:rPr>
          <w:rFonts w:cstheme="minorHAnsi"/>
        </w:rPr>
        <w:t>other treatments</w:t>
      </w:r>
      <w:r w:rsidRPr="003D6AB1">
        <w:rPr>
          <w:rFonts w:cs="Arial"/>
        </w:rPr>
        <w:t>. No guarantee, warranty, or assurance has been made to me as to the results that may be obtained. I am also aware that follow-up treatments may be necessary for desired results.</w:t>
      </w:r>
      <w:r w:rsidR="00E06A05" w:rsidRPr="00E06A05">
        <w:rPr>
          <w:rFonts w:cs="Arial"/>
        </w:rPr>
        <w:t xml:space="preserve"> </w:t>
      </w:r>
      <w:r w:rsidR="00E06A05" w:rsidRPr="00A27292">
        <w:rPr>
          <w:rFonts w:cs="Arial"/>
        </w:rPr>
        <w:t xml:space="preserve">I understand the procedure, the risks, complications and after care. </w:t>
      </w:r>
    </w:p>
    <w:p w14:paraId="54FD51B7" w14:textId="77777777" w:rsidR="000078D1" w:rsidRPr="003D6AB1" w:rsidRDefault="000078D1" w:rsidP="000078D1">
      <w:pPr>
        <w:pStyle w:val="NoSpacing"/>
        <w:spacing w:line="360" w:lineRule="auto"/>
      </w:pPr>
      <w:r w:rsidRPr="003D6AB1">
        <w:t>My questions regarding the procedure have been answered satisfactorily.</w:t>
      </w:r>
    </w:p>
    <w:p w14:paraId="1FBD6F0E" w14:textId="53970F11" w:rsidR="004B3107" w:rsidRPr="003D6AB1" w:rsidRDefault="000078D1" w:rsidP="00FA3750">
      <w:pPr>
        <w:spacing w:line="360" w:lineRule="auto"/>
        <w:jc w:val="both"/>
        <w:rPr>
          <w:rFonts w:cs="Arial"/>
        </w:rPr>
      </w:pPr>
      <w:r w:rsidRPr="003D6AB1">
        <w:t xml:space="preserve">I hereby release Dr. _________________________ and her/his designated staff from any liability </w:t>
      </w:r>
      <w:r w:rsidR="00FA3750" w:rsidRPr="003D6AB1">
        <w:t xml:space="preserve">and side effects </w:t>
      </w:r>
      <w:r w:rsidRPr="003D6AB1">
        <w:t xml:space="preserve">associated with above procedure. </w:t>
      </w:r>
      <w:r w:rsidRPr="003D6AB1">
        <w:rPr>
          <w:rFonts w:cs="Arial"/>
        </w:rPr>
        <w:t>The payment and fee structure have been informed to me an</w:t>
      </w:r>
      <w:r w:rsidR="00FA3750" w:rsidRPr="003D6AB1">
        <w:rPr>
          <w:rFonts w:cs="Arial"/>
        </w:rPr>
        <w:t xml:space="preserve">d I agree to abide by the same. </w:t>
      </w:r>
      <w:r w:rsidR="004B3107" w:rsidRPr="003D6AB1">
        <w:t>I also agree to comply with the recommended aftercare instructions.</w:t>
      </w:r>
    </w:p>
    <w:p w14:paraId="07C9365E" w14:textId="77777777" w:rsidR="000078D1" w:rsidRPr="003D6AB1" w:rsidRDefault="000078D1" w:rsidP="000078D1">
      <w:pPr>
        <w:pStyle w:val="NoSpacing"/>
        <w:spacing w:line="360" w:lineRule="auto"/>
        <w:rPr>
          <w:b/>
        </w:rPr>
      </w:pPr>
      <w:bookmarkStart w:id="1" w:name="_Hlk13815180"/>
      <w:bookmarkStart w:id="2" w:name="_Hlk13815267"/>
      <w:r w:rsidRPr="003D6AB1">
        <w:rPr>
          <w:b/>
        </w:rPr>
        <w:t>SIGNATURE OF PATIENT/ AUTHORIZED REPRESENTATIVE (in case of minor)</w:t>
      </w:r>
    </w:p>
    <w:p w14:paraId="62BA2958" w14:textId="374E1E0A" w:rsidR="000078D1" w:rsidRPr="003D6AB1" w:rsidRDefault="000078D1" w:rsidP="000078D1">
      <w:pPr>
        <w:pStyle w:val="NoSpacing"/>
        <w:spacing w:line="360" w:lineRule="auto"/>
        <w:rPr>
          <w:b/>
        </w:rPr>
      </w:pPr>
      <w:r w:rsidRPr="003D6AB1">
        <w:rPr>
          <w:b/>
        </w:rPr>
        <w:t xml:space="preserve">Name: </w:t>
      </w:r>
    </w:p>
    <w:p w14:paraId="1AD10E21" w14:textId="77777777" w:rsidR="000078D1" w:rsidRPr="003D6AB1" w:rsidRDefault="000078D1" w:rsidP="000078D1">
      <w:pPr>
        <w:pStyle w:val="NoSpacing"/>
        <w:spacing w:line="360" w:lineRule="auto"/>
        <w:rPr>
          <w:b/>
        </w:rPr>
      </w:pP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6A98C6B2" w14:textId="4A3A6AAA"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6E4A1D">
        <w:rPr>
          <w:b/>
        </w:rPr>
        <w:tab/>
      </w:r>
      <w:r w:rsidRPr="003D6AB1">
        <w:rPr>
          <w:b/>
        </w:rPr>
        <w:t xml:space="preserve">Name: </w:t>
      </w:r>
    </w:p>
    <w:p w14:paraId="020B9267" w14:textId="77777777" w:rsidR="000078D1" w:rsidRPr="003D6AB1" w:rsidRDefault="000078D1" w:rsidP="000078D1">
      <w:pPr>
        <w:pStyle w:val="NoSpacing"/>
        <w:spacing w:line="360" w:lineRule="auto"/>
        <w:rPr>
          <w:b/>
        </w:rPr>
      </w:pPr>
    </w:p>
    <w:p w14:paraId="10FC36F0" w14:textId="77777777"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36D44D89" w14:textId="77777777" w:rsidR="000078D1" w:rsidRPr="003D6AB1" w:rsidRDefault="000078D1" w:rsidP="000078D1">
      <w:pPr>
        <w:pStyle w:val="NoSpacing"/>
        <w:spacing w:line="360" w:lineRule="auto"/>
        <w:rPr>
          <w:b/>
        </w:rPr>
      </w:pPr>
    </w:p>
    <w:p w14:paraId="09AF6208" w14:textId="77777777" w:rsidR="000078D1" w:rsidRPr="003D6AB1" w:rsidRDefault="000078D1" w:rsidP="000078D1">
      <w:pPr>
        <w:spacing w:line="360" w:lineRule="auto"/>
        <w:rPr>
          <w:rFonts w:cs="Arial"/>
          <w:b/>
        </w:rPr>
      </w:pPr>
      <w:r w:rsidRPr="003D6AB1">
        <w:rPr>
          <w:rFonts w:cs="Arial"/>
          <w:b/>
        </w:rPr>
        <w:t>Was Translation to the Patient’s language required: Yes/ No</w:t>
      </w:r>
    </w:p>
    <w:p w14:paraId="3D019549" w14:textId="4348A7FF" w:rsidR="004B3107" w:rsidRPr="005B630A" w:rsidRDefault="000078D1" w:rsidP="005B630A">
      <w:pPr>
        <w:spacing w:line="360" w:lineRule="auto"/>
        <w:rPr>
          <w:rFonts w:cs="Arial"/>
          <w:b/>
        </w:rPr>
      </w:pPr>
      <w:r w:rsidRPr="003D6AB1">
        <w:rPr>
          <w:rFonts w:cs="Arial"/>
          <w:b/>
        </w:rPr>
        <w:lastRenderedPageBreak/>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68EBC7FC" w14:textId="77777777" w:rsidR="00FA749D" w:rsidRPr="003D6AB1" w:rsidRDefault="00FA749D" w:rsidP="00145EF1"/>
    <w:p w14:paraId="00C8D8B5" w14:textId="193448B4" w:rsidR="00EC2172" w:rsidRPr="003D6AB1"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7B3D36E3" w14:textId="4D53CF99" w:rsidR="005B630A" w:rsidRPr="00C14222" w:rsidRDefault="005B630A" w:rsidP="005B630A">
      <w:pPr>
        <w:widowControl w:val="0"/>
        <w:tabs>
          <w:tab w:val="left" w:pos="3600"/>
          <w:tab w:val="left" w:pos="7200"/>
          <w:tab w:val="left" w:leader="underscore" w:pos="9360"/>
        </w:tabs>
        <w:autoSpaceDE w:val="0"/>
        <w:autoSpaceDN w:val="0"/>
        <w:adjustRightInd w:val="0"/>
        <w:spacing w:line="240" w:lineRule="auto"/>
        <w:ind w:left="720"/>
        <w:jc w:val="both"/>
      </w:pPr>
    </w:p>
    <w:p w14:paraId="430A23E1" w14:textId="77777777"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 xml:space="preserve">Do not massage or manipulate injected areas for 24 hours after injections.  Washing your face and applying make-up is fine.  </w:t>
      </w:r>
    </w:p>
    <w:p w14:paraId="354FD9F8" w14:textId="12CD0B31"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t>Do not</w:t>
      </w:r>
      <w:r w:rsidRPr="00C14222">
        <w:t xml:space="preserve"> receive facial/ laser treatments or microdermabrasion after </w:t>
      </w:r>
      <w:r>
        <w:t>Filler</w:t>
      </w:r>
      <w:r w:rsidRPr="00C14222">
        <w:t xml:space="preserve"> injections for at least 10 days.  </w:t>
      </w:r>
    </w:p>
    <w:p w14:paraId="5369C2C1" w14:textId="77777777"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Do not wear a headband or hat if you have had injections between the brows or in the forehead</w:t>
      </w:r>
    </w:p>
    <w:p w14:paraId="1B6140C7" w14:textId="77777777"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Refrain from aerobic exercise that increases your heart rate significantly (running, swimming, bicycling) for 24 hours following injections. Walking or other low impact forms of exercise are fine</w:t>
      </w:r>
    </w:p>
    <w:p w14:paraId="5979743F" w14:textId="77777777"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Refrain from using ibuprofen, aspirin, fish oil supplements, or vitamin E for 24 hours following injection</w:t>
      </w:r>
    </w:p>
    <w:p w14:paraId="236D8D99" w14:textId="77777777"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rsidRPr="00C14222">
        <w:t>If bruising appears, apply ice to the area for 15 minutes every hour to decrease bruising</w:t>
      </w:r>
    </w:p>
    <w:p w14:paraId="299839DE" w14:textId="080E2BF9" w:rsidR="005B630A" w:rsidRPr="00C14222" w:rsidRDefault="005B630A" w:rsidP="005B630A">
      <w:pPr>
        <w:widowControl w:val="0"/>
        <w:numPr>
          <w:ilvl w:val="0"/>
          <w:numId w:val="13"/>
        </w:numPr>
        <w:tabs>
          <w:tab w:val="left" w:pos="3600"/>
          <w:tab w:val="left" w:pos="7200"/>
          <w:tab w:val="left" w:leader="underscore" w:pos="9360"/>
        </w:tabs>
        <w:autoSpaceDE w:val="0"/>
        <w:autoSpaceDN w:val="0"/>
        <w:adjustRightInd w:val="0"/>
        <w:spacing w:line="240" w:lineRule="auto"/>
        <w:jc w:val="both"/>
      </w:pPr>
      <w:r>
        <w:t>Dermal results shall show optimum result at 2 weeks.  W</w:t>
      </w:r>
      <w:r w:rsidRPr="00C14222">
        <w:t>e recommend scheduling a follow-up appointment 2 weeks after your injection.</w:t>
      </w:r>
    </w:p>
    <w:p w14:paraId="4FF0C8C6" w14:textId="77777777" w:rsidR="005B630A" w:rsidRPr="00C14222" w:rsidRDefault="005B630A" w:rsidP="005B630A">
      <w:pPr>
        <w:widowControl w:val="0"/>
        <w:tabs>
          <w:tab w:val="left" w:pos="3600"/>
          <w:tab w:val="left" w:pos="7200"/>
          <w:tab w:val="left" w:leader="underscore" w:pos="9360"/>
        </w:tabs>
        <w:autoSpaceDE w:val="0"/>
        <w:autoSpaceDN w:val="0"/>
        <w:adjustRightInd w:val="0"/>
        <w:jc w:val="both"/>
      </w:pPr>
    </w:p>
    <w:p w14:paraId="01D35786" w14:textId="77777777" w:rsidR="003A7C2F" w:rsidRPr="003D6AB1" w:rsidRDefault="003A7C2F" w:rsidP="00145EF1">
      <w:pPr>
        <w:rPr>
          <w:b/>
        </w:rPr>
      </w:pP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383C12C3" w14:textId="77777777" w:rsidR="00FA3750" w:rsidRPr="003D6AB1" w:rsidRDefault="00FA375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03C6" w14:textId="77777777" w:rsidR="00AB7E7A" w:rsidRDefault="00AB7E7A" w:rsidP="002C067C">
      <w:pPr>
        <w:spacing w:after="0" w:line="240" w:lineRule="auto"/>
      </w:pPr>
      <w:r>
        <w:separator/>
      </w:r>
    </w:p>
  </w:endnote>
  <w:endnote w:type="continuationSeparator" w:id="0">
    <w:p w14:paraId="6EF2DFE4" w14:textId="77777777" w:rsidR="00AB7E7A" w:rsidRDefault="00AB7E7A"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3B7" w14:textId="77777777" w:rsidR="00AB7E7A" w:rsidRDefault="00AB7E7A" w:rsidP="002C067C">
      <w:pPr>
        <w:spacing w:after="0" w:line="240" w:lineRule="auto"/>
      </w:pPr>
      <w:r>
        <w:separator/>
      </w:r>
    </w:p>
  </w:footnote>
  <w:footnote w:type="continuationSeparator" w:id="0">
    <w:p w14:paraId="7D70C6C0" w14:textId="77777777" w:rsidR="00AB7E7A" w:rsidRDefault="00AB7E7A"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3"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41ED4"/>
    <w:multiLevelType w:val="hybridMultilevel"/>
    <w:tmpl w:val="C40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0730F"/>
    <w:multiLevelType w:val="multilevel"/>
    <w:tmpl w:val="9E72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1"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61853"/>
    <w:multiLevelType w:val="hybridMultilevel"/>
    <w:tmpl w:val="C322A65A"/>
    <w:lvl w:ilvl="0" w:tplc="5178D66A">
      <w:numFmt w:val="bullet"/>
      <w:lvlText w:val="•"/>
      <w:lvlJc w:val="left"/>
      <w:pPr>
        <w:ind w:left="632" w:hanging="204"/>
      </w:pPr>
      <w:rPr>
        <w:rFonts w:ascii="Arial" w:eastAsia="Arial" w:hAnsi="Arial" w:cs="Arial" w:hint="default"/>
        <w:color w:val="262123"/>
        <w:w w:val="104"/>
        <w:sz w:val="21"/>
        <w:szCs w:val="21"/>
      </w:rPr>
    </w:lvl>
    <w:lvl w:ilvl="1" w:tplc="21ECDD2A">
      <w:numFmt w:val="bullet"/>
      <w:lvlText w:val="•"/>
      <w:lvlJc w:val="left"/>
      <w:pPr>
        <w:ind w:left="1576" w:hanging="204"/>
      </w:pPr>
      <w:rPr>
        <w:rFonts w:hint="default"/>
      </w:rPr>
    </w:lvl>
    <w:lvl w:ilvl="2" w:tplc="2E2E1554">
      <w:numFmt w:val="bullet"/>
      <w:lvlText w:val="•"/>
      <w:lvlJc w:val="left"/>
      <w:pPr>
        <w:ind w:left="2512" w:hanging="204"/>
      </w:pPr>
      <w:rPr>
        <w:rFonts w:hint="default"/>
      </w:rPr>
    </w:lvl>
    <w:lvl w:ilvl="3" w:tplc="7980C26E">
      <w:numFmt w:val="bullet"/>
      <w:lvlText w:val="•"/>
      <w:lvlJc w:val="left"/>
      <w:pPr>
        <w:ind w:left="3448" w:hanging="204"/>
      </w:pPr>
      <w:rPr>
        <w:rFonts w:hint="default"/>
      </w:rPr>
    </w:lvl>
    <w:lvl w:ilvl="4" w:tplc="A9EE9BF4">
      <w:numFmt w:val="bullet"/>
      <w:lvlText w:val="•"/>
      <w:lvlJc w:val="left"/>
      <w:pPr>
        <w:ind w:left="4384" w:hanging="204"/>
      </w:pPr>
      <w:rPr>
        <w:rFonts w:hint="default"/>
      </w:rPr>
    </w:lvl>
    <w:lvl w:ilvl="5" w:tplc="8B68B706">
      <w:numFmt w:val="bullet"/>
      <w:lvlText w:val="•"/>
      <w:lvlJc w:val="left"/>
      <w:pPr>
        <w:ind w:left="5320" w:hanging="204"/>
      </w:pPr>
      <w:rPr>
        <w:rFonts w:hint="default"/>
      </w:rPr>
    </w:lvl>
    <w:lvl w:ilvl="6" w:tplc="EADE036A">
      <w:numFmt w:val="bullet"/>
      <w:lvlText w:val="•"/>
      <w:lvlJc w:val="left"/>
      <w:pPr>
        <w:ind w:left="6256" w:hanging="204"/>
      </w:pPr>
      <w:rPr>
        <w:rFonts w:hint="default"/>
      </w:rPr>
    </w:lvl>
    <w:lvl w:ilvl="7" w:tplc="3244BCB0">
      <w:numFmt w:val="bullet"/>
      <w:lvlText w:val="•"/>
      <w:lvlJc w:val="left"/>
      <w:pPr>
        <w:ind w:left="7192" w:hanging="204"/>
      </w:pPr>
      <w:rPr>
        <w:rFonts w:hint="default"/>
      </w:rPr>
    </w:lvl>
    <w:lvl w:ilvl="8" w:tplc="44CA6476">
      <w:numFmt w:val="bullet"/>
      <w:lvlText w:val="•"/>
      <w:lvlJc w:val="left"/>
      <w:pPr>
        <w:ind w:left="8128" w:hanging="204"/>
      </w:pPr>
      <w:rPr>
        <w:rFonts w:hint="default"/>
      </w:rPr>
    </w:lvl>
  </w:abstractNum>
  <w:num w:numId="1">
    <w:abstractNumId w:val="11"/>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 w:numId="9">
    <w:abstractNumId w:val="2"/>
  </w:num>
  <w:num w:numId="10">
    <w:abstractNumId w:val="10"/>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92656"/>
    <w:rsid w:val="000E0411"/>
    <w:rsid w:val="00145EF1"/>
    <w:rsid w:val="001C3621"/>
    <w:rsid w:val="00244B6D"/>
    <w:rsid w:val="00260BAB"/>
    <w:rsid w:val="002734B5"/>
    <w:rsid w:val="00287D92"/>
    <w:rsid w:val="002C067C"/>
    <w:rsid w:val="002D0A6A"/>
    <w:rsid w:val="00310449"/>
    <w:rsid w:val="003116C5"/>
    <w:rsid w:val="003A457E"/>
    <w:rsid w:val="003A7C2F"/>
    <w:rsid w:val="003C3D1D"/>
    <w:rsid w:val="003D6AB1"/>
    <w:rsid w:val="00446BE2"/>
    <w:rsid w:val="00471179"/>
    <w:rsid w:val="00475FB0"/>
    <w:rsid w:val="00492DDF"/>
    <w:rsid w:val="004937CF"/>
    <w:rsid w:val="004B3107"/>
    <w:rsid w:val="00537BBA"/>
    <w:rsid w:val="005638F3"/>
    <w:rsid w:val="005B630A"/>
    <w:rsid w:val="005E48D0"/>
    <w:rsid w:val="005E6CE3"/>
    <w:rsid w:val="005E795B"/>
    <w:rsid w:val="0065111B"/>
    <w:rsid w:val="006666CC"/>
    <w:rsid w:val="00692689"/>
    <w:rsid w:val="006C61ED"/>
    <w:rsid w:val="006E0396"/>
    <w:rsid w:val="006E4A1D"/>
    <w:rsid w:val="007043D9"/>
    <w:rsid w:val="00730C49"/>
    <w:rsid w:val="00786088"/>
    <w:rsid w:val="007A7AE7"/>
    <w:rsid w:val="007C0374"/>
    <w:rsid w:val="007D71D2"/>
    <w:rsid w:val="007D730E"/>
    <w:rsid w:val="007F2422"/>
    <w:rsid w:val="00816B42"/>
    <w:rsid w:val="00861738"/>
    <w:rsid w:val="008F4DA2"/>
    <w:rsid w:val="009151F6"/>
    <w:rsid w:val="00916B11"/>
    <w:rsid w:val="0096720C"/>
    <w:rsid w:val="009A16CA"/>
    <w:rsid w:val="009F5FE1"/>
    <w:rsid w:val="00A06147"/>
    <w:rsid w:val="00A07148"/>
    <w:rsid w:val="00A15575"/>
    <w:rsid w:val="00A57ACF"/>
    <w:rsid w:val="00A86818"/>
    <w:rsid w:val="00AB7E7A"/>
    <w:rsid w:val="00AC4035"/>
    <w:rsid w:val="00AC5D11"/>
    <w:rsid w:val="00B107F8"/>
    <w:rsid w:val="00B219C5"/>
    <w:rsid w:val="00B5522F"/>
    <w:rsid w:val="00B6781B"/>
    <w:rsid w:val="00B926A0"/>
    <w:rsid w:val="00C61688"/>
    <w:rsid w:val="00C87312"/>
    <w:rsid w:val="00CC2C0B"/>
    <w:rsid w:val="00D67746"/>
    <w:rsid w:val="00E06A05"/>
    <w:rsid w:val="00E64F90"/>
    <w:rsid w:val="00E8572E"/>
    <w:rsid w:val="00EA75A6"/>
    <w:rsid w:val="00EB416E"/>
    <w:rsid w:val="00EC2172"/>
    <w:rsid w:val="00F40BF8"/>
    <w:rsid w:val="00F7677F"/>
    <w:rsid w:val="00F947EC"/>
    <w:rsid w:val="00FA3750"/>
    <w:rsid w:val="00FA4CB4"/>
    <w:rsid w:val="00FA749D"/>
    <w:rsid w:val="00FF341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paragraph" w:styleId="Heading2">
    <w:name w:val="heading 2"/>
    <w:basedOn w:val="Normal"/>
    <w:next w:val="Normal"/>
    <w:link w:val="Heading2Char"/>
    <w:uiPriority w:val="9"/>
    <w:semiHidden/>
    <w:unhideWhenUsed/>
    <w:qFormat/>
    <w:rsid w:val="007F2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1"/>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 w:type="character" w:customStyle="1" w:styleId="Heading2Char">
    <w:name w:val="Heading 2 Char"/>
    <w:basedOn w:val="DefaultParagraphFont"/>
    <w:link w:val="Heading2"/>
    <w:uiPriority w:val="9"/>
    <w:semiHidden/>
    <w:rsid w:val="007F2422"/>
    <w:rPr>
      <w:rFonts w:asciiTheme="majorHAnsi" w:eastAsiaTheme="majorEastAsia" w:hAnsiTheme="majorHAnsi" w:cstheme="majorBidi"/>
      <w:b/>
      <w:bCs/>
      <w:color w:val="4F81BD" w:themeColor="accent1"/>
      <w:sz w:val="26"/>
      <w:szCs w:val="26"/>
    </w:rPr>
  </w:style>
  <w:style w:type="paragraph" w:customStyle="1" w:styleId="BodyA">
    <w:name w:val="Body A"/>
    <w:rsid w:val="00092656"/>
    <w:pPr>
      <w:pBdr>
        <w:top w:val="nil"/>
        <w:left w:val="nil"/>
        <w:bottom w:val="nil"/>
        <w:right w:val="nil"/>
        <w:between w:val="nil"/>
        <w:bar w:val="nil"/>
      </w:pBdr>
    </w:pPr>
    <w:rPr>
      <w:rFonts w:ascii="Calibri" w:eastAsia="Calibri" w:hAnsi="Calibri" w:cs="Calibri"/>
      <w:color w:val="000000"/>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301">
      <w:bodyDiv w:val="1"/>
      <w:marLeft w:val="0"/>
      <w:marRight w:val="0"/>
      <w:marTop w:val="0"/>
      <w:marBottom w:val="0"/>
      <w:divBdr>
        <w:top w:val="none" w:sz="0" w:space="0" w:color="auto"/>
        <w:left w:val="none" w:sz="0" w:space="0" w:color="auto"/>
        <w:bottom w:val="none" w:sz="0" w:space="0" w:color="auto"/>
        <w:right w:val="none" w:sz="0" w:space="0" w:color="auto"/>
      </w:divBdr>
    </w:div>
    <w:div w:id="18398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9</cp:revision>
  <dcterms:created xsi:type="dcterms:W3CDTF">2020-11-10T08:37:00Z</dcterms:created>
  <dcterms:modified xsi:type="dcterms:W3CDTF">2021-12-10T17:04:00Z</dcterms:modified>
</cp:coreProperties>
</file>